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社会工作实务    考试大纲</w:t>
      </w:r>
    </w:p>
    <w:p>
      <w:pPr>
        <w:spacing w:afterLines="50" w:line="360" w:lineRule="auto"/>
        <w:jc w:val="lef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    社会工作实务包括社会工作实务方法和社会调查研究方法两方面。社会工作实务方法部分，要求考生了解社会工作实务的意义，理解个案工作、小组工作、社区工作等实务方法的涵义与适用范围，掌握实务方法的各种工作模式及技巧等。社会调查研究方法部分，要求考生了解社会调查研究的科学过程，了解具体的调查设计与实施方法，了解资料分析的方法及撰写调查报告的要求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spacing w:afterLines="50" w:line="360" w:lineRule="auto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1F71"/>
    <w:rsid w:val="00422CE7"/>
    <w:rsid w:val="005A4E4E"/>
    <w:rsid w:val="00861F71"/>
    <w:rsid w:val="5AF8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28</Words>
  <Characters>163</Characters>
  <Lines>1</Lines>
  <Paragraphs>1</Paragraphs>
  <TotalTime>2</TotalTime>
  <ScaleCrop>false</ScaleCrop>
  <LinksUpToDate>false</LinksUpToDate>
  <CharactersWithSpaces>190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2018-09-04T01:19:00Z</dcterms:created>
  <dc:creator>lenovo</dc:creator>
  <cp:lastModifiedBy>Administrator</cp:lastModifiedBy>
  <dcterms:modified xsi:type="dcterms:W3CDTF">2020-09-01T03:08:19Z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